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p>
    <w:p w:rsidR="00484957" w:rsidRDefault="00484957" w:rsidP="0048495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Training and supervising a behavioral therapist</w:t>
      </w:r>
    </w:p>
    <w:p w:rsidR="00484957" w:rsidRDefault="00484957" w:rsidP="0048495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84957" w:rsidRDefault="00484957" w:rsidP="0048495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484957" w:rsidRDefault="00484957">
      <w:pPr>
        <w:rPr>
          <w:rFonts w:ascii="Times New Roman" w:hAnsi="Times New Roman" w:cs="Times New Roman"/>
          <w:sz w:val="24"/>
          <w:szCs w:val="24"/>
        </w:rPr>
      </w:pPr>
      <w:r>
        <w:rPr>
          <w:rFonts w:ascii="Times New Roman" w:hAnsi="Times New Roman" w:cs="Times New Roman"/>
          <w:sz w:val="24"/>
          <w:szCs w:val="24"/>
        </w:rPr>
        <w:br w:type="page"/>
      </w:r>
    </w:p>
    <w:p w:rsidR="00484957" w:rsidRDefault="00484957" w:rsidP="00484957">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Training and supervising a behavioral therapist</w:t>
      </w:r>
    </w:p>
    <w:bookmarkEnd w:id="0"/>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Recently, the demand for behavioral therapists has increased due to a high number of children with mental disorders. Compared to the past years when people used to keep children with special needs at home, nowadays schools have accepted to admit and train such children. A behavioral therapist works by identifying unhealthy behavior in the affected people and provides some ways of rectifying them. Children with (Autism spectrum disorder) are among the most affected in behavior control. This form of therapy helps in treating and managing occurring and potential destructive habits. Apart from Autism, therapists also deal with other conditions like depression and anxiety.</w:t>
      </w:r>
    </w:p>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For a behavioral therapist to succeed in handling the affected children, supervision and training the specialists is crucial. Following the advancement of technology, specialists have come up with programs that control guidance and training behavioral therapists. Various digital structures are tailored to fit multiple subjects intended to be taught to the therapist. Such technological aspects distinguish behavioral teaching from other forms. The modern techniques have given therapists great opportunities to learn and advance their knowledge through readily available resources. Nearly all the information required in special education is available in specified sites</w:t>
      </w:r>
      <w:r w:rsidR="00452C7A">
        <w:rPr>
          <w:rFonts w:ascii="Times New Roman" w:hAnsi="Times New Roman" w:cs="Times New Roman"/>
          <w:sz w:val="24"/>
          <w:szCs w:val="24"/>
        </w:rPr>
        <w:t xml:space="preserve"> (</w:t>
      </w:r>
      <w:r w:rsidR="00452C7A">
        <w:rPr>
          <w:rFonts w:ascii="Times New Roman" w:hAnsi="Times New Roman" w:cs="Times New Roman"/>
          <w:color w:val="222222"/>
          <w:sz w:val="24"/>
          <w:szCs w:val="24"/>
          <w:shd w:val="clear" w:color="auto" w:fill="FFFFFF"/>
        </w:rPr>
        <w:t>Bearman ET AL., 2017, P293)</w:t>
      </w:r>
      <w:r w:rsidRPr="00795EA6">
        <w:rPr>
          <w:rFonts w:ascii="Times New Roman" w:hAnsi="Times New Roman" w:cs="Times New Roman"/>
          <w:sz w:val="24"/>
          <w:szCs w:val="24"/>
        </w:rPr>
        <w:t>. The improvement of supervision contributes to successful service delivery to the children.</w:t>
      </w:r>
    </w:p>
    <w:p w:rsidR="00795EA6" w:rsidRDefault="00795EA6" w:rsidP="00795EA6">
      <w:pPr>
        <w:spacing w:after="0" w:line="480" w:lineRule="auto"/>
        <w:ind w:firstLine="720"/>
        <w:rPr>
          <w:rFonts w:ascii="Times New Roman" w:hAnsi="Times New Roman" w:cs="Times New Roman"/>
          <w:sz w:val="24"/>
          <w:szCs w:val="24"/>
        </w:rPr>
      </w:pPr>
    </w:p>
    <w:p w:rsidR="00795EA6" w:rsidRDefault="00795EA6" w:rsidP="00795EA6">
      <w:pPr>
        <w:spacing w:after="0" w:line="480" w:lineRule="auto"/>
        <w:ind w:firstLine="720"/>
        <w:rPr>
          <w:rFonts w:ascii="Times New Roman" w:hAnsi="Times New Roman" w:cs="Times New Roman"/>
          <w:sz w:val="24"/>
          <w:szCs w:val="24"/>
        </w:rPr>
      </w:pPr>
    </w:p>
    <w:p w:rsidR="00795EA6" w:rsidRDefault="00795EA6" w:rsidP="00795EA6">
      <w:pPr>
        <w:spacing w:after="0" w:line="480" w:lineRule="auto"/>
        <w:ind w:firstLine="720"/>
        <w:rPr>
          <w:rFonts w:ascii="Times New Roman" w:hAnsi="Times New Roman" w:cs="Times New Roman"/>
          <w:sz w:val="24"/>
          <w:szCs w:val="24"/>
        </w:rPr>
      </w:pPr>
    </w:p>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 xml:space="preserve">To maintain high standards of professional standards, consultation is encouraged, for the therapists to keep learning new techniques of handling medical cases. For supervision, related </w:t>
      </w:r>
      <w:r w:rsidRPr="00795EA6">
        <w:rPr>
          <w:rFonts w:ascii="Times New Roman" w:hAnsi="Times New Roman" w:cs="Times New Roman"/>
          <w:sz w:val="24"/>
          <w:szCs w:val="24"/>
        </w:rPr>
        <w:lastRenderedPageBreak/>
        <w:t>topics like the supervisory relationship. This topic requires two or more professionals to share a have time together and learn from each other. The individuals are expected to educate each other on unique techniques they have and personal expertise. A psychological profession is often affected by challenges. Interacting people can explain their strengths and weaknesses. Knowing the capabilities of other people helps in benchmarking and working hard towards maintaining standards.</w:t>
      </w:r>
    </w:p>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 xml:space="preserve">Supervising behavioral therapists requires some emphasis to be enhanced to promote ethical conduct. Personal values are critical in teaching others the right things to do. To supervise the therapists, the trainer should ensure that ethical requirements are well outlined for the trainees to understand what is expected of them. Rules are paramount when monitoring the conduct of individuals. </w:t>
      </w:r>
    </w:p>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In training the therapists, the trainers should install suitable programs to provide guidance and directions in a matter concerning administrative services. People, especially parents with Autism expects the teachers to know any form of management. Meta supervision is a digital method of communication between junior and senior staff. Through computer-based sessions, therapists can ask any question to those with more experience. At times, children who have Autism change their conduct depending on the environment. Behavioral therapists should understand the potential effects of the specific surrounding</w:t>
      </w:r>
      <w:r w:rsidR="00452C7A">
        <w:rPr>
          <w:rFonts w:ascii="Times New Roman" w:hAnsi="Times New Roman" w:cs="Times New Roman"/>
          <w:sz w:val="24"/>
          <w:szCs w:val="24"/>
        </w:rPr>
        <w:t xml:space="preserve"> (</w:t>
      </w:r>
      <w:r w:rsidR="00452C7A">
        <w:rPr>
          <w:rFonts w:ascii="Times New Roman" w:hAnsi="Times New Roman" w:cs="Times New Roman"/>
          <w:color w:val="222222"/>
          <w:sz w:val="24"/>
          <w:szCs w:val="24"/>
          <w:shd w:val="clear" w:color="auto" w:fill="FFFFFF"/>
        </w:rPr>
        <w:t>Dobson &amp; Dobson, 2018)</w:t>
      </w:r>
      <w:r w:rsidRPr="00795EA6">
        <w:rPr>
          <w:rFonts w:ascii="Times New Roman" w:hAnsi="Times New Roman" w:cs="Times New Roman"/>
          <w:sz w:val="24"/>
          <w:szCs w:val="24"/>
        </w:rPr>
        <w:t xml:space="preserve">. Once a specialist has identified some potential behavioral change contributors, the information is shared online to other individuals under training. </w:t>
      </w:r>
    </w:p>
    <w:p w:rsidR="00795EA6" w:rsidRPr="00795EA6" w:rsidRDefault="00795EA6" w:rsidP="00795EA6">
      <w:pPr>
        <w:spacing w:after="0" w:line="480" w:lineRule="auto"/>
        <w:ind w:firstLine="720"/>
        <w:rPr>
          <w:rFonts w:ascii="Times New Roman" w:hAnsi="Times New Roman" w:cs="Times New Roman"/>
          <w:sz w:val="24"/>
          <w:szCs w:val="24"/>
        </w:rPr>
      </w:pPr>
      <w:r w:rsidRPr="00795EA6">
        <w:rPr>
          <w:rFonts w:ascii="Times New Roman" w:hAnsi="Times New Roman" w:cs="Times New Roman"/>
          <w:sz w:val="24"/>
          <w:szCs w:val="24"/>
        </w:rPr>
        <w:t xml:space="preserve">The method of technology has gradually reduced instances of misconduct from teachers. During the training sessions or in the modified programs, the teachers should be informed that children with Autism Spectrum disorder require patience and approaches to deal with the </w:t>
      </w:r>
      <w:r w:rsidRPr="00795EA6">
        <w:rPr>
          <w:rFonts w:ascii="Times New Roman" w:hAnsi="Times New Roman" w:cs="Times New Roman"/>
          <w:sz w:val="24"/>
          <w:szCs w:val="24"/>
        </w:rPr>
        <w:lastRenderedPageBreak/>
        <w:t xml:space="preserve">children. In most cases, such children differ in behavior and reactions towards the dynamic environment. Therapists should be trained on how to install programs that will keep the children busy and learning. Once a behavior changer in trained and supervised during working hours and n training sessions. Any behavioral program with technological assistance has high chances of succeeding and empowering teachers and trainers. </w:t>
      </w:r>
    </w:p>
    <w:p w:rsidR="00484957" w:rsidRDefault="00484957" w:rsidP="00795EA6">
      <w:pPr>
        <w:spacing w:after="0" w:line="480" w:lineRule="auto"/>
        <w:ind w:firstLine="720"/>
      </w:pPr>
    </w:p>
    <w:p w:rsidR="00484957" w:rsidRDefault="00484957" w:rsidP="00795EA6">
      <w:pPr>
        <w:spacing w:after="0" w:line="480" w:lineRule="auto"/>
        <w:ind w:firstLine="720"/>
      </w:pPr>
    </w:p>
    <w:p w:rsidR="00484957" w:rsidRDefault="00484957" w:rsidP="00795EA6">
      <w:pPr>
        <w:spacing w:after="0" w:line="480" w:lineRule="auto"/>
        <w:ind w:firstLine="720"/>
      </w:pPr>
    </w:p>
    <w:p w:rsidR="00484957" w:rsidRDefault="00484957" w:rsidP="00795EA6">
      <w:pPr>
        <w:spacing w:after="0" w:line="480" w:lineRule="auto"/>
        <w:ind w:firstLine="720"/>
      </w:pPr>
    </w:p>
    <w:p w:rsidR="00484957" w:rsidRDefault="00484957" w:rsidP="00795EA6">
      <w:pPr>
        <w:spacing w:after="0" w:line="480" w:lineRule="auto"/>
        <w:ind w:firstLine="720"/>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pPr>
    </w:p>
    <w:p w:rsidR="00484957" w:rsidRDefault="00484957" w:rsidP="00484957">
      <w:pPr>
        <w:spacing w:after="0" w:line="480" w:lineRule="auto"/>
        <w:ind w:firstLine="720"/>
        <w:jc w:val="center"/>
        <w:rPr>
          <w:rFonts w:ascii="Times New Roman" w:hAnsi="Times New Roman" w:cs="Times New Roman"/>
          <w:sz w:val="24"/>
          <w:szCs w:val="24"/>
        </w:rPr>
      </w:pPr>
      <w:r w:rsidRPr="005D6922">
        <w:rPr>
          <w:rFonts w:ascii="Times New Roman" w:hAnsi="Times New Roman" w:cs="Times New Roman"/>
          <w:sz w:val="24"/>
          <w:szCs w:val="24"/>
        </w:rPr>
        <w:t>References</w:t>
      </w:r>
    </w:p>
    <w:p w:rsidR="00452C7A" w:rsidRPr="00452C7A" w:rsidRDefault="00452C7A" w:rsidP="00452C7A">
      <w:pPr>
        <w:spacing w:after="0" w:line="480" w:lineRule="auto"/>
        <w:ind w:left="720" w:hanging="720"/>
        <w:rPr>
          <w:rFonts w:ascii="Times New Roman" w:hAnsi="Times New Roman" w:cs="Times New Roman"/>
          <w:sz w:val="24"/>
          <w:szCs w:val="24"/>
        </w:rPr>
      </w:pPr>
      <w:r w:rsidRPr="00452C7A">
        <w:rPr>
          <w:rFonts w:ascii="Times New Roman" w:hAnsi="Times New Roman" w:cs="Times New Roman"/>
          <w:color w:val="222222"/>
          <w:sz w:val="24"/>
          <w:szCs w:val="24"/>
          <w:shd w:val="clear" w:color="auto" w:fill="FFFFFF"/>
        </w:rPr>
        <w:lastRenderedPageBreak/>
        <w:t>Bearman, S. K., Schneiderman, R. L., &amp; Zoloth, E. (2017). Building an evidence base for effective supervision practices: An analogue experiment of supervision to increase EBT fidelity. </w:t>
      </w:r>
      <w:r w:rsidRPr="00452C7A">
        <w:rPr>
          <w:rFonts w:ascii="Times New Roman" w:hAnsi="Times New Roman" w:cs="Times New Roman"/>
          <w:i/>
          <w:iCs/>
          <w:color w:val="222222"/>
          <w:sz w:val="24"/>
          <w:szCs w:val="24"/>
          <w:shd w:val="clear" w:color="auto" w:fill="FFFFFF"/>
        </w:rPr>
        <w:t>Administration and Policy in Mental Health and Mental Health Services Research</w:t>
      </w:r>
      <w:r w:rsidRPr="00452C7A">
        <w:rPr>
          <w:rFonts w:ascii="Times New Roman" w:hAnsi="Times New Roman" w:cs="Times New Roman"/>
          <w:color w:val="222222"/>
          <w:sz w:val="24"/>
          <w:szCs w:val="24"/>
          <w:shd w:val="clear" w:color="auto" w:fill="FFFFFF"/>
        </w:rPr>
        <w:t>, </w:t>
      </w:r>
      <w:r w:rsidRPr="00452C7A">
        <w:rPr>
          <w:rFonts w:ascii="Times New Roman" w:hAnsi="Times New Roman" w:cs="Times New Roman"/>
          <w:i/>
          <w:iCs/>
          <w:color w:val="222222"/>
          <w:sz w:val="24"/>
          <w:szCs w:val="24"/>
          <w:shd w:val="clear" w:color="auto" w:fill="FFFFFF"/>
        </w:rPr>
        <w:t>44</w:t>
      </w:r>
      <w:r w:rsidRPr="00452C7A">
        <w:rPr>
          <w:rFonts w:ascii="Times New Roman" w:hAnsi="Times New Roman" w:cs="Times New Roman"/>
          <w:color w:val="222222"/>
          <w:sz w:val="24"/>
          <w:szCs w:val="24"/>
          <w:shd w:val="clear" w:color="auto" w:fill="FFFFFF"/>
        </w:rPr>
        <w:t>(2), 293-307.</w:t>
      </w:r>
    </w:p>
    <w:p w:rsidR="00452C7A" w:rsidRPr="00452C7A" w:rsidRDefault="00452C7A" w:rsidP="00452C7A">
      <w:pPr>
        <w:spacing w:after="0" w:line="480" w:lineRule="auto"/>
        <w:ind w:left="720" w:hanging="720"/>
        <w:rPr>
          <w:rFonts w:ascii="Times New Roman" w:hAnsi="Times New Roman" w:cs="Times New Roman"/>
          <w:color w:val="222222"/>
          <w:sz w:val="24"/>
          <w:szCs w:val="24"/>
          <w:shd w:val="clear" w:color="auto" w:fill="FFFFFF"/>
        </w:rPr>
      </w:pPr>
      <w:r w:rsidRPr="00452C7A">
        <w:rPr>
          <w:rFonts w:ascii="Times New Roman" w:hAnsi="Times New Roman" w:cs="Times New Roman"/>
          <w:color w:val="222222"/>
          <w:sz w:val="24"/>
          <w:szCs w:val="24"/>
          <w:shd w:val="clear" w:color="auto" w:fill="FFFFFF"/>
        </w:rPr>
        <w:t>Dobson, D., &amp; Dobson, K. S. (2018). </w:t>
      </w:r>
      <w:r w:rsidRPr="00452C7A">
        <w:rPr>
          <w:rFonts w:ascii="Times New Roman" w:hAnsi="Times New Roman" w:cs="Times New Roman"/>
          <w:i/>
          <w:iCs/>
          <w:color w:val="222222"/>
          <w:sz w:val="24"/>
          <w:szCs w:val="24"/>
          <w:shd w:val="clear" w:color="auto" w:fill="FFFFFF"/>
        </w:rPr>
        <w:t>Evidence-based practice of cognitive-behavioral therapy</w:t>
      </w:r>
      <w:r w:rsidRPr="00452C7A">
        <w:rPr>
          <w:rFonts w:ascii="Times New Roman" w:hAnsi="Times New Roman" w:cs="Times New Roman"/>
          <w:color w:val="222222"/>
          <w:sz w:val="24"/>
          <w:szCs w:val="24"/>
          <w:shd w:val="clear" w:color="auto" w:fill="FFFFFF"/>
        </w:rPr>
        <w:t>. Guilford Publications.</w:t>
      </w:r>
    </w:p>
    <w:sectPr w:rsidR="00452C7A" w:rsidRPr="00452C7A" w:rsidSect="004849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7C1" w:rsidRDefault="001367C1" w:rsidP="00484957">
      <w:pPr>
        <w:spacing w:after="0" w:line="240" w:lineRule="auto"/>
      </w:pPr>
      <w:r>
        <w:separator/>
      </w:r>
    </w:p>
  </w:endnote>
  <w:endnote w:type="continuationSeparator" w:id="0">
    <w:p w:rsidR="001367C1" w:rsidRDefault="001367C1" w:rsidP="00484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7C1" w:rsidRDefault="001367C1" w:rsidP="00484957">
      <w:pPr>
        <w:spacing w:after="0" w:line="240" w:lineRule="auto"/>
      </w:pPr>
      <w:r>
        <w:separator/>
      </w:r>
    </w:p>
  </w:footnote>
  <w:footnote w:type="continuationSeparator" w:id="0">
    <w:p w:rsidR="001367C1" w:rsidRDefault="001367C1" w:rsidP="00484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090"/>
      <w:docPartObj>
        <w:docPartGallery w:val="Page Numbers (Top of Page)"/>
        <w:docPartUnique/>
      </w:docPartObj>
    </w:sdtPr>
    <w:sdtEndPr>
      <w:rPr>
        <w:noProof/>
      </w:rPr>
    </w:sdtEndPr>
    <w:sdtContent>
      <w:p w:rsidR="005D6922" w:rsidRDefault="001367C1" w:rsidP="005D6922">
        <w:pPr>
          <w:pStyle w:val="Header"/>
          <w:rPr>
            <w:noProof/>
          </w:rPr>
        </w:pPr>
        <w:sdt>
          <w:sdtPr>
            <w:rPr>
              <w:rFonts w:ascii="Times New Roman" w:hAnsi="Times New Roman" w:cs="Times New Roman"/>
              <w:sz w:val="24"/>
              <w:szCs w:val="24"/>
            </w:rPr>
            <w:id w:val="-1143650343"/>
            <w:docPartObj>
              <w:docPartGallery w:val="Page Numbers (Top of Page)"/>
              <w:docPartUnique/>
            </w:docPartObj>
          </w:sdtPr>
          <w:sdtEndPr>
            <w:rPr>
              <w:rFonts w:asciiTheme="minorHAnsi" w:hAnsiTheme="minorHAnsi" w:cstheme="minorBidi"/>
              <w:noProof/>
              <w:sz w:val="22"/>
              <w:szCs w:val="22"/>
            </w:rPr>
          </w:sdtEndPr>
          <w:sdtContent>
            <w:r w:rsidR="005D6922" w:rsidRPr="00484957">
              <w:rPr>
                <w:rFonts w:ascii="Times New Roman" w:hAnsi="Times New Roman" w:cs="Times New Roman"/>
                <w:sz w:val="24"/>
                <w:szCs w:val="24"/>
              </w:rPr>
              <w:t xml:space="preserve">BEHAVIORAL THERAPST                                                                             </w:t>
            </w:r>
            <w:r w:rsidR="005D6922">
              <w:rPr>
                <w:rFonts w:ascii="Times New Roman" w:hAnsi="Times New Roman" w:cs="Times New Roman"/>
                <w:sz w:val="24"/>
                <w:szCs w:val="24"/>
              </w:rPr>
              <w:t xml:space="preserve">                            </w:t>
            </w:r>
          </w:sdtContent>
        </w:sdt>
        <w:r w:rsidR="005D6922">
          <w:fldChar w:fldCharType="begin"/>
        </w:r>
        <w:r w:rsidR="005D6922">
          <w:instrText xml:space="preserve"> PAGE   \* MERGEFORMAT </w:instrText>
        </w:r>
        <w:r w:rsidR="005D6922">
          <w:fldChar w:fldCharType="separate"/>
        </w:r>
        <w:r w:rsidR="00F4141A">
          <w:rPr>
            <w:noProof/>
          </w:rPr>
          <w:t>2</w:t>
        </w:r>
        <w:r w:rsidR="005D6922">
          <w:rPr>
            <w:noProof/>
          </w:rPr>
          <w:fldChar w:fldCharType="end"/>
        </w:r>
      </w:p>
    </w:sdtContent>
  </w:sdt>
  <w:p w:rsidR="00484957" w:rsidRDefault="0048495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957" w:rsidRPr="00484957" w:rsidRDefault="00484957" w:rsidP="00484957">
    <w:pPr>
      <w:pStyle w:val="Header"/>
      <w:rPr>
        <w:rFonts w:ascii="Times New Roman" w:hAnsi="Times New Roman" w:cs="Times New Roman"/>
        <w:noProof/>
        <w:sz w:val="24"/>
        <w:szCs w:val="24"/>
      </w:rPr>
    </w:pPr>
    <w:r w:rsidRPr="00484957">
      <w:rPr>
        <w:rFonts w:ascii="Times New Roman" w:hAnsi="Times New Roman" w:cs="Times New Roman"/>
        <w:sz w:val="24"/>
        <w:szCs w:val="24"/>
      </w:rPr>
      <w:t xml:space="preserve">Running Head: </w:t>
    </w:r>
    <w:sdt>
      <w:sdtPr>
        <w:rPr>
          <w:rFonts w:ascii="Times New Roman" w:hAnsi="Times New Roman" w:cs="Times New Roman"/>
          <w:sz w:val="24"/>
          <w:szCs w:val="24"/>
        </w:rPr>
        <w:id w:val="-171727990"/>
        <w:docPartObj>
          <w:docPartGallery w:val="Page Numbers (Top of Page)"/>
          <w:docPartUnique/>
        </w:docPartObj>
      </w:sdtPr>
      <w:sdtEndPr>
        <w:rPr>
          <w:noProof/>
        </w:rPr>
      </w:sdtEndPr>
      <w:sdtContent>
        <w:r w:rsidRPr="00484957">
          <w:rPr>
            <w:rFonts w:ascii="Times New Roman" w:hAnsi="Times New Roman" w:cs="Times New Roman"/>
            <w:sz w:val="24"/>
            <w:szCs w:val="24"/>
          </w:rPr>
          <w:t>BEHAVIORAL THERAP</w:t>
        </w:r>
        <w:r>
          <w:rPr>
            <w:rFonts w:ascii="Times New Roman" w:hAnsi="Times New Roman" w:cs="Times New Roman"/>
            <w:sz w:val="24"/>
            <w:szCs w:val="24"/>
          </w:rPr>
          <w:t>I</w:t>
        </w:r>
        <w:r w:rsidRPr="00484957">
          <w:rPr>
            <w:rFonts w:ascii="Times New Roman" w:hAnsi="Times New Roman" w:cs="Times New Roman"/>
            <w:sz w:val="24"/>
            <w:szCs w:val="24"/>
          </w:rPr>
          <w:t xml:space="preserve">ST  </w:t>
        </w:r>
        <w:r>
          <w:rPr>
            <w:rFonts w:ascii="Times New Roman" w:hAnsi="Times New Roman" w:cs="Times New Roman"/>
            <w:sz w:val="24"/>
            <w:szCs w:val="24"/>
          </w:rPr>
          <w:t xml:space="preserve">                                                                              1</w:t>
        </w:r>
        <w:r w:rsidRPr="00484957">
          <w:rPr>
            <w:rFonts w:ascii="Times New Roman" w:hAnsi="Times New Roman" w:cs="Times New Roman"/>
            <w:sz w:val="24"/>
            <w:szCs w:val="24"/>
          </w:rPr>
          <w:t xml:space="preserve">                                                                                                           </w:t>
        </w:r>
      </w:sdtContent>
    </w:sdt>
  </w:p>
  <w:p w:rsidR="00484957" w:rsidRDefault="004849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1C5"/>
    <w:rsid w:val="001367C1"/>
    <w:rsid w:val="002A3D74"/>
    <w:rsid w:val="002B13F1"/>
    <w:rsid w:val="00331EFC"/>
    <w:rsid w:val="004110FD"/>
    <w:rsid w:val="00452C7A"/>
    <w:rsid w:val="00457E53"/>
    <w:rsid w:val="00484957"/>
    <w:rsid w:val="005D6922"/>
    <w:rsid w:val="00795EA6"/>
    <w:rsid w:val="007A51C5"/>
    <w:rsid w:val="00825D2B"/>
    <w:rsid w:val="00864071"/>
    <w:rsid w:val="00865D74"/>
    <w:rsid w:val="0089761E"/>
    <w:rsid w:val="00963444"/>
    <w:rsid w:val="00974C76"/>
    <w:rsid w:val="009F724D"/>
    <w:rsid w:val="00C93058"/>
    <w:rsid w:val="00F41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88A439"/>
  <w15:chartTrackingRefBased/>
  <w15:docId w15:val="{BBEC7195-A5D0-48A3-9929-57F580CD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957"/>
  </w:style>
  <w:style w:type="paragraph" w:styleId="Footer">
    <w:name w:val="footer"/>
    <w:basedOn w:val="Normal"/>
    <w:link w:val="FooterChar"/>
    <w:uiPriority w:val="99"/>
    <w:unhideWhenUsed/>
    <w:rsid w:val="00484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2019-04-01T21:44:00Z</dcterms:created>
  <dcterms:modified xsi:type="dcterms:W3CDTF">2019-04-01T21:44:00Z</dcterms:modified>
</cp:coreProperties>
</file>